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EA" w:rsidRPr="00D12AEA" w:rsidRDefault="00D12AEA" w:rsidP="00D12AEA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D12AEA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D12AEA" w:rsidRPr="00D12AEA" w:rsidRDefault="00D12AEA" w:rsidP="00D12AEA">
      <w:pPr>
        <w:jc w:val="center"/>
        <w:rPr>
          <w:rFonts w:ascii="GHEA Grapalat" w:hAnsi="GHEA Grapalat" w:cs="Courier Unicode"/>
          <w:b/>
          <w:sz w:val="16"/>
          <w:szCs w:val="16"/>
          <w:lang w:val="ru-RU"/>
        </w:rPr>
      </w:pPr>
      <w:r w:rsidRPr="00D12AEA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D12AEA" w:rsidRPr="00D12AEA" w:rsidRDefault="00D12AEA" w:rsidP="00D12AEA">
      <w:pPr>
        <w:pStyle w:val="3"/>
        <w:ind w:firstLine="0"/>
        <w:rPr>
          <w:rFonts w:ascii="GHEA Grapalat" w:hAnsi="GHEA Grapalat"/>
          <w:b w:val="0"/>
          <w:sz w:val="16"/>
          <w:szCs w:val="16"/>
          <w:lang w:val="ru-RU"/>
        </w:rPr>
      </w:pPr>
    </w:p>
    <w:p w:rsidR="00D12AEA" w:rsidRPr="00D12AEA" w:rsidRDefault="00D12AEA" w:rsidP="00D12AEA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D12AEA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16"/>
          <w:szCs w:val="16"/>
          <w:lang w:val="hy-AM"/>
        </w:rPr>
        <w:t xml:space="preserve">ՇՊՀ-ԳՀԱՊՁԲ-19/5 </w:t>
      </w:r>
      <w:r w:rsidRPr="00D12AEA">
        <w:rPr>
          <w:rFonts w:ascii="GHEA Grapalat" w:hAnsi="GHEA Grapalat"/>
          <w:b w:val="0"/>
          <w:sz w:val="16"/>
          <w:szCs w:val="16"/>
          <w:lang w:val="hy-AM"/>
        </w:rPr>
        <w:t xml:space="preserve"> </w:t>
      </w:r>
    </w:p>
    <w:p w:rsidR="00D12AEA" w:rsidRPr="00D12AEA" w:rsidRDefault="00D12AEA" w:rsidP="00D12AEA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D12AEA">
        <w:rPr>
          <w:rFonts w:ascii="GHEA Grapalat" w:hAnsi="GHEA Grapalat" w:cs="Sylfaen"/>
          <w:sz w:val="16"/>
          <w:szCs w:val="16"/>
          <w:lang w:val="af-ZA"/>
        </w:rPr>
        <w:t>«ՇԻՐԱԿԻ Մ.ՆԱԼԲԱՆԴՅԱՆԻ ԱՆՎԱՆ   ՊԵՏԱԿԱՆ ՀԱՄԱԼՍԱՐԱՆ» ՀԻՄՆԱԴՐԱՄՆ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D12AEA">
        <w:rPr>
          <w:rFonts w:ascii="GHEA Grapalat" w:hAnsi="GHEA Grapalat"/>
          <w:b/>
          <w:sz w:val="16"/>
          <w:szCs w:val="16"/>
          <w:lang w:val="ru-RU"/>
        </w:rPr>
        <w:t>Գրենական</w:t>
      </w:r>
      <w:r w:rsidRPr="00D12AE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/>
          <w:b/>
          <w:sz w:val="16"/>
          <w:szCs w:val="16"/>
          <w:lang w:val="ru-RU"/>
        </w:rPr>
        <w:t>պիտույքների</w:t>
      </w:r>
      <w:r w:rsidRPr="00D12AE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D12AEA">
        <w:rPr>
          <w:rFonts w:ascii="GHEA Grapalat" w:hAnsi="GHEA Grapalat" w:cs="Sylfaen"/>
          <w:sz w:val="16"/>
          <w:szCs w:val="16"/>
          <w:lang w:val="ru-RU"/>
        </w:rPr>
        <w:t>ձեռքբերման</w:t>
      </w:r>
      <w:r w:rsidRPr="00D12AE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 xml:space="preserve">նպատակով կազմակերպված </w:t>
      </w:r>
      <w:r>
        <w:rPr>
          <w:rFonts w:ascii="GHEA Grapalat" w:hAnsi="GHEA Grapalat"/>
          <w:sz w:val="16"/>
          <w:szCs w:val="16"/>
          <w:lang w:val="hy-AM"/>
        </w:rPr>
        <w:t xml:space="preserve">ՇՊՀ-ԳՀԱՊՁԲ-19/5 </w:t>
      </w:r>
      <w:r w:rsidRPr="00D12AEA">
        <w:rPr>
          <w:rFonts w:ascii="GHEA Grapalat" w:hAnsi="GHEA Grapalat"/>
          <w:sz w:val="16"/>
          <w:szCs w:val="16"/>
          <w:lang w:val="hy-AM"/>
        </w:rPr>
        <w:t xml:space="preserve"> 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/>
          <w:sz w:val="16"/>
          <w:szCs w:val="16"/>
          <w:lang w:val="pt-BR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63CF8" w:rsidRPr="00D12AEA" w:rsidRDefault="00D12AEA" w:rsidP="00D12AE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12AEA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ru-RU"/>
        </w:rPr>
        <w:t>ապրիլի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  <w:lang w:val="af-ZA"/>
        </w:rPr>
        <w:t>16</w:t>
      </w:r>
      <w:r w:rsidRPr="00D12AEA">
        <w:rPr>
          <w:rFonts w:ascii="GHEA Grapalat" w:hAnsi="GHEA Grapalat"/>
          <w:sz w:val="16"/>
          <w:szCs w:val="16"/>
          <w:lang w:val="af-ZA"/>
        </w:rPr>
        <w:t>-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ru-RU"/>
        </w:rPr>
        <w:t>է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/>
          <w:sz w:val="16"/>
          <w:szCs w:val="16"/>
          <w:lang w:val="af-ZA"/>
        </w:rPr>
        <w:t>մասնակ</w:t>
      </w:r>
      <w:r w:rsidRPr="00D12AEA">
        <w:rPr>
          <w:rFonts w:ascii="GHEA Grapalat" w:hAnsi="GHEA Grapalat"/>
          <w:sz w:val="16"/>
          <w:szCs w:val="16"/>
        </w:rPr>
        <w:t>իցներ</w:t>
      </w:r>
      <w:r w:rsidRPr="00D12AEA">
        <w:rPr>
          <w:rFonts w:ascii="GHEA Grapalat" w:hAnsi="GHEA Grapalat"/>
          <w:sz w:val="16"/>
          <w:szCs w:val="16"/>
          <w:lang w:val="af-ZA"/>
        </w:rPr>
        <w:t>ի կողմից ներկայացված հայտերի` հրավերի պահանջներին համապատասխանության գնահատման արդյունքները</w:t>
      </w:r>
      <w:r w:rsidRPr="00D12AEA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D12AEA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Թուղթ A4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ՄԱՐՍ ՋԻ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955000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ՄԱՐՍ ՋԻ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960000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975000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1160000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Թուղթ A4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ՄԱՐՍ ՋԻ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266667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ՄԱՐՍ ՋԻ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273000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310000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360000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Թուղթ A5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Ռետին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14000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22000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Մատիտ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9600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9600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Թղթից սկոչ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2333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3570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Սեղանի գրասենյակային պիտույքների հավաքածու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12917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22000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Քանոն/փայտից/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1167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1200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Կոճգամ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Ամրակ սովորական (սկրեպ)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2400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4500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Ամրակ սև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2400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Ամրակ սև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2700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Ամրակ սև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240000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Կարիչ 20-40թերթի համար N24/6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13000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74000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Թղթադարան 3 հարկ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23500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Լամինացիայի թաղանթ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6"/>
        <w:gridCol w:w="1625"/>
        <w:gridCol w:w="1825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18125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18750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հանդիսանում` Ֆայլով պապկա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16000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28500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Գնման առարկա է հանդիսանում</w:t>
      </w:r>
      <w:r>
        <w:rPr>
          <w:rFonts w:ascii="GHEA Grapalat" w:eastAsia="GHEA Grapalat" w:hAnsi="GHEA Grapalat" w:cs="GHEA Grapalat"/>
          <w:sz w:val="16"/>
          <w:szCs w:val="16"/>
        </w:rPr>
        <w:t>` Գրիչ գելային</w:t>
      </w:r>
      <w:r w:rsidRPr="00D12AEA">
        <w:rPr>
          <w:rFonts w:ascii="GHEA Grapalat" w:eastAsia="GHEA Grapalat" w:hAnsi="GHEA Grapalat" w:cs="GHEA Grapalat"/>
          <w:sz w:val="16"/>
          <w:szCs w:val="16"/>
        </w:rPr>
        <w:t xml:space="preserve"> գույնը սև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0"/>
        <w:gridCol w:w="1668"/>
        <w:gridCol w:w="1818"/>
        <w:gridCol w:w="2301"/>
        <w:gridCol w:w="223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12AE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Նորմա-Քարտ  ՍՊԸ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41"/>
        <w:gridCol w:w="2647"/>
        <w:gridCol w:w="2674"/>
      </w:tblGrid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Նորմա-Քարտ  ՍՊԸ</w:t>
            </w:r>
          </w:p>
        </w:tc>
        <w:tc>
          <w:tcPr>
            <w:tcW w:w="3000" w:type="dxa"/>
            <w:vAlign w:val="center"/>
          </w:tcPr>
          <w:p w:rsidR="00163CF8" w:rsidRPr="00D12AEA" w:rsidRDefault="00F042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8750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Մարգարիտ Արծրունյան 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9000</w:t>
            </w:r>
          </w:p>
        </w:tc>
      </w:tr>
      <w:tr w:rsidR="00163CF8" w:rsidRPr="00D12AEA"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Սոկրատ Իգիթխանյան Կարապետի ԱՁ</w:t>
            </w:r>
          </w:p>
        </w:tc>
        <w:tc>
          <w:tcPr>
            <w:tcW w:w="3000" w:type="dxa"/>
            <w:vAlign w:val="center"/>
          </w:tcPr>
          <w:p w:rsidR="00163CF8" w:rsidRPr="00D12AEA" w:rsidRDefault="00163C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63CF8" w:rsidRPr="00D12AEA" w:rsidRDefault="00D12AE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2AEA">
              <w:rPr>
                <w:rFonts w:ascii="GHEA Grapalat" w:eastAsia="GHEA Grapalat" w:hAnsi="GHEA Grapalat" w:cs="GHEA Grapalat"/>
                <w:sz w:val="16"/>
                <w:szCs w:val="16"/>
              </w:rPr>
              <w:t>19500</w:t>
            </w:r>
          </w:p>
        </w:tc>
      </w:tr>
    </w:tbl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163CF8" w:rsidRPr="00D12AEA" w:rsidRDefault="00D12AEA">
      <w:pPr>
        <w:rPr>
          <w:rFonts w:ascii="GHEA Grapalat" w:hAnsi="GHEA Grapalat"/>
          <w:sz w:val="16"/>
          <w:szCs w:val="16"/>
        </w:rPr>
      </w:pPr>
      <w:r w:rsidRPr="00D12AE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3CF8" w:rsidRPr="00D12AEA" w:rsidRDefault="00163CF8">
      <w:pPr>
        <w:jc w:val="center"/>
        <w:rPr>
          <w:rFonts w:ascii="GHEA Grapalat" w:hAnsi="GHEA Grapalat"/>
          <w:sz w:val="16"/>
          <w:szCs w:val="16"/>
        </w:rPr>
      </w:pPr>
    </w:p>
    <w:p w:rsidR="00D12AEA" w:rsidRPr="00D12AEA" w:rsidRDefault="00D12AEA" w:rsidP="00D12AEA">
      <w:pPr>
        <w:pStyle w:val="1"/>
        <w:jc w:val="both"/>
        <w:rPr>
          <w:rFonts w:ascii="GHEA Grapalat" w:hAnsi="GHEA Grapalat" w:cs="Sylfaen"/>
          <w:color w:val="auto"/>
          <w:sz w:val="16"/>
          <w:szCs w:val="16"/>
          <w:lang w:val="es-ES"/>
        </w:rPr>
      </w:pPr>
      <w:r w:rsidRPr="00D12AEA">
        <w:rPr>
          <w:rFonts w:ascii="GHEA Grapalat" w:hAnsi="GHEA Grapalat"/>
          <w:color w:val="auto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D12AEA">
        <w:rPr>
          <w:rFonts w:ascii="Calibri" w:hAnsi="Calibri" w:cs="Calibri"/>
          <w:color w:val="auto"/>
          <w:sz w:val="16"/>
          <w:szCs w:val="16"/>
          <w:lang w:val="af-ZA"/>
        </w:rPr>
        <w:t> 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>տեղեկագրում</w:t>
      </w:r>
      <w:r w:rsidRPr="00D12AEA"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 և անգործության ժամկետ սահմանել ծանուցման օրվան հաջորդող օրվանից հաշված 5-րդ օրացուցային օրը ներառյալ:   </w:t>
      </w:r>
      <w:r w:rsidRPr="00D12AEA">
        <w:rPr>
          <w:rFonts w:ascii="GHEA Grapalat" w:hAnsi="GHEA Grapalat" w:cs="Sylfaen"/>
          <w:color w:val="auto"/>
          <w:sz w:val="16"/>
          <w:szCs w:val="16"/>
          <w:lang w:val="es-ES"/>
        </w:rPr>
        <w:t xml:space="preserve"> </w:t>
      </w:r>
    </w:p>
    <w:p w:rsidR="00D12AEA" w:rsidRPr="00D12AEA" w:rsidRDefault="00D12AEA" w:rsidP="00D12AEA">
      <w:pPr>
        <w:pStyle w:val="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D12AEA">
        <w:rPr>
          <w:rFonts w:ascii="GHEA Grapalat" w:hAnsi="GHEA Grapalat"/>
          <w:color w:val="auto"/>
          <w:sz w:val="16"/>
          <w:szCs w:val="16"/>
          <w:lang w:val="es-ES"/>
        </w:rPr>
        <w:t xml:space="preserve">        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Սույն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հայտարարության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հետ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կապված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լրացուցիչ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տեղեկություններ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ստանալու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համար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կարող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եք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դիմել</w:t>
      </w:r>
      <w:bookmarkStart w:id="1" w:name="OLE_LINK214"/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ՇՊՀ-ԳՀԱՊՁԲ-19/5 </w:t>
      </w:r>
      <w:r w:rsidRPr="00D12AEA"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 </w:t>
      </w:r>
      <w:r w:rsidRPr="00D12AEA">
        <w:rPr>
          <w:rFonts w:ascii="GHEA Grapalat" w:hAnsi="GHEA Grapalat"/>
          <w:color w:val="auto"/>
          <w:sz w:val="16"/>
          <w:szCs w:val="16"/>
          <w:lang w:val="hy-AM"/>
        </w:rPr>
        <w:t xml:space="preserve">  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bookmarkEnd w:id="1"/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ծածկագրով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գնահատող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հանձնաժողովի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քարտուղար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ru-RU"/>
        </w:rPr>
        <w:t>Է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. </w:t>
      </w:r>
      <w:r w:rsidRPr="00D12AEA">
        <w:rPr>
          <w:rFonts w:ascii="GHEA Grapalat" w:hAnsi="GHEA Grapalat" w:cs="Sylfaen"/>
          <w:color w:val="auto"/>
          <w:sz w:val="16"/>
          <w:szCs w:val="16"/>
          <w:lang w:val="ru-RU"/>
        </w:rPr>
        <w:t>Գրիգորյան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ին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>:</w:t>
      </w:r>
    </w:p>
    <w:p w:rsidR="00D12AEA" w:rsidRPr="00D12AEA" w:rsidRDefault="00D12AEA" w:rsidP="00D12AEA">
      <w:pPr>
        <w:pStyle w:val="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Հեռախոս՝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bookmarkStart w:id="2" w:name="OLE_LINK62"/>
      <w:bookmarkStart w:id="3" w:name="OLE_LINK63"/>
      <w:bookmarkStart w:id="4" w:name="OLE_LINK64"/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D12AEA">
        <w:rPr>
          <w:rFonts w:ascii="GHEA Grapalat" w:hAnsi="GHEA Grapalat" w:cs="Tahoma"/>
          <w:color w:val="auto"/>
          <w:sz w:val="16"/>
          <w:szCs w:val="16"/>
          <w:lang w:val="af-ZA"/>
        </w:rPr>
        <w:t>։</w:t>
      </w:r>
    </w:p>
    <w:p w:rsidR="00D12AEA" w:rsidRPr="00D12AEA" w:rsidRDefault="00D12AEA" w:rsidP="00D12AEA">
      <w:pPr>
        <w:pStyle w:val="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Էլեկոտրանային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Sylfaen"/>
          <w:color w:val="auto"/>
          <w:sz w:val="16"/>
          <w:szCs w:val="16"/>
          <w:lang w:val="af-ZA"/>
        </w:rPr>
        <w:t>փոստ՝</w:t>
      </w:r>
      <w:r w:rsidRPr="00D12AE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D12AEA">
        <w:rPr>
          <w:rFonts w:ascii="GHEA Grapalat" w:hAnsi="GHEA Grapalat" w:cs="Arial"/>
          <w:color w:val="auto"/>
          <w:sz w:val="16"/>
          <w:szCs w:val="16"/>
          <w:shd w:val="clear" w:color="auto" w:fill="FFFFFF"/>
          <w:lang w:val="af-ZA"/>
        </w:rPr>
        <w:t>protender.itender@gmail.com</w:t>
      </w:r>
    </w:p>
    <w:p w:rsidR="00D12AEA" w:rsidRPr="00D12AEA" w:rsidRDefault="00D12AEA" w:rsidP="00D12AEA">
      <w:pPr>
        <w:pStyle w:val="1"/>
        <w:rPr>
          <w:rFonts w:ascii="GHEA Grapalat" w:hAnsi="GHEA Grapalat" w:cs="Sylfaen"/>
          <w:b/>
          <w:color w:val="auto"/>
          <w:sz w:val="16"/>
          <w:szCs w:val="16"/>
          <w:lang w:val="af-ZA"/>
        </w:rPr>
      </w:pPr>
    </w:p>
    <w:p w:rsidR="00D12AEA" w:rsidRPr="00D12AEA" w:rsidRDefault="00D12AEA" w:rsidP="00D12AEA">
      <w:pPr>
        <w:pStyle w:val="1"/>
        <w:rPr>
          <w:rFonts w:ascii="GHEA Grapalat" w:hAnsi="GHEA Grapalat"/>
          <w:b/>
          <w:color w:val="auto"/>
          <w:sz w:val="16"/>
          <w:szCs w:val="16"/>
          <w:lang w:val="af-ZA"/>
        </w:rPr>
      </w:pPr>
      <w:r w:rsidRPr="00D12AEA">
        <w:rPr>
          <w:rFonts w:ascii="GHEA Grapalat" w:hAnsi="GHEA Grapalat" w:cs="Sylfaen"/>
          <w:b/>
          <w:color w:val="auto"/>
          <w:sz w:val="16"/>
          <w:szCs w:val="16"/>
          <w:lang w:val="af-ZA"/>
        </w:rPr>
        <w:t>Պատվիրատու</w:t>
      </w:r>
      <w:r w:rsidRPr="00D12AEA">
        <w:rPr>
          <w:rFonts w:ascii="GHEA Grapalat" w:hAnsi="GHEA Grapalat"/>
          <w:b/>
          <w:color w:val="auto"/>
          <w:sz w:val="16"/>
          <w:szCs w:val="16"/>
          <w:lang w:val="af-ZA"/>
        </w:rPr>
        <w:t xml:space="preserve">` </w:t>
      </w:r>
      <w:r w:rsidRPr="00D12AEA">
        <w:rPr>
          <w:rFonts w:ascii="GHEA Grapalat" w:hAnsi="GHEA Grapalat" w:cs="Sylfaen"/>
          <w:b/>
          <w:color w:val="auto"/>
          <w:sz w:val="16"/>
          <w:szCs w:val="16"/>
          <w:lang w:val="af-ZA"/>
        </w:rPr>
        <w:t>«ՇԻՐԱԿԻ Մ.ՆԱԼԲԱՆԴՅԱՆԻ ԱՆՎԱՆ   ՊԵՏԱԿԱՆ ՀԱՄԱԼՍԱՐԱՆ» ՀԻՄՆԱԴՐԱՄ</w:t>
      </w:r>
    </w:p>
    <w:p w:rsidR="00D12AEA" w:rsidRPr="00D12AEA" w:rsidRDefault="00D12AEA" w:rsidP="00D12AEA">
      <w:pPr>
        <w:rPr>
          <w:rFonts w:ascii="GHEA Grapalat" w:hAnsi="GHEA Grapalat"/>
          <w:sz w:val="16"/>
          <w:szCs w:val="16"/>
          <w:lang w:val="af-ZA"/>
        </w:rPr>
      </w:pPr>
    </w:p>
    <w:p w:rsidR="00163CF8" w:rsidRPr="00D12AEA" w:rsidRDefault="00163CF8" w:rsidP="00D12AEA">
      <w:pPr>
        <w:rPr>
          <w:rFonts w:ascii="GHEA Grapalat" w:hAnsi="GHEA Grapalat"/>
          <w:sz w:val="16"/>
          <w:szCs w:val="16"/>
          <w:lang w:val="af-ZA"/>
        </w:rPr>
      </w:pPr>
    </w:p>
    <w:sectPr w:rsidR="00163CF8" w:rsidRPr="00D12AE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3CF8"/>
    <w:rsid w:val="00163CF8"/>
    <w:rsid w:val="00D12AEA"/>
    <w:rsid w:val="00F0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CFC11-D409-4910-9F2D-5BAC0775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D12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12AEA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D12AEA"/>
    <w:rPr>
      <w:rFonts w:ascii="Cambria" w:eastAsia="Times Armenian" w:hAnsi="Cambria" w:cs="Times Armeni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D12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2242</Words>
  <Characters>12783</Characters>
  <Application>Microsoft Office Word</Application>
  <DocSecurity>0</DocSecurity>
  <Lines>106</Lines>
  <Paragraphs>29</Paragraphs>
  <ScaleCrop>false</ScaleCrop>
  <Manager/>
  <Company/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2019-04-16T12:53:00Z</dcterms:created>
  <dcterms:modified xsi:type="dcterms:W3CDTF">2019-04-17T07:00:00Z</dcterms:modified>
  <cp:category/>
</cp:coreProperties>
</file>